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85148D" w14:paraId="30A14B6D" w14:textId="77777777" w:rsidTr="0085148D">
        <w:trPr>
          <w:trHeight w:val="884"/>
        </w:trPr>
        <w:tc>
          <w:tcPr>
            <w:tcW w:w="9638" w:type="dxa"/>
          </w:tcPr>
          <w:p w14:paraId="0E5A1341" w14:textId="77777777" w:rsidR="0085148D" w:rsidRDefault="0085148D" w:rsidP="00B51A36">
            <w:pPr>
              <w:jc w:val="center"/>
              <w:rPr>
                <w:i/>
                <w:sz w:val="18"/>
              </w:rPr>
            </w:pPr>
            <w:r>
              <w:rPr>
                <w:i/>
                <w:noProof/>
                <w:sz w:val="18"/>
              </w:rPr>
              <w:drawing>
                <wp:inline distT="0" distB="0" distL="0" distR="0" wp14:anchorId="4A8B521D" wp14:editId="5DD9F0AF">
                  <wp:extent cx="5562600" cy="485140"/>
                  <wp:effectExtent l="0" t="0" r="0" b="0"/>
                  <wp:docPr id="1" name="Immagin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2600" cy="485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4DA3FC" w14:textId="193BABF4" w:rsidR="004272D4" w:rsidRDefault="004272D4" w:rsidP="004272D4">
      <w:pPr>
        <w:spacing w:after="0" w:line="240" w:lineRule="auto"/>
        <w:jc w:val="both"/>
        <w:rPr>
          <w:b/>
          <w:sz w:val="20"/>
          <w:szCs w:val="20"/>
        </w:rPr>
      </w:pPr>
    </w:p>
    <w:p w14:paraId="21406CEF" w14:textId="77777777" w:rsidR="0085148D" w:rsidRDefault="0085148D" w:rsidP="004272D4">
      <w:pPr>
        <w:spacing w:after="0" w:line="240" w:lineRule="auto"/>
        <w:jc w:val="both"/>
        <w:rPr>
          <w:b/>
          <w:sz w:val="20"/>
          <w:szCs w:val="20"/>
        </w:rPr>
      </w:pPr>
    </w:p>
    <w:p w14:paraId="6441C056" w14:textId="17ABEDE9" w:rsidR="0085148D" w:rsidRPr="0085148D" w:rsidRDefault="0085148D" w:rsidP="0085148D">
      <w:pPr>
        <w:spacing w:after="0" w:line="240" w:lineRule="auto"/>
        <w:jc w:val="both"/>
        <w:rPr>
          <w:b/>
          <w:iCs/>
          <w:sz w:val="28"/>
          <w:szCs w:val="28"/>
        </w:rPr>
      </w:pPr>
      <w:r w:rsidRPr="0085148D">
        <w:rPr>
          <w:b/>
          <w:iCs/>
          <w:sz w:val="28"/>
          <w:szCs w:val="28"/>
        </w:rPr>
        <w:t>M</w:t>
      </w:r>
      <w:r>
        <w:rPr>
          <w:b/>
          <w:iCs/>
          <w:sz w:val="28"/>
          <w:szCs w:val="28"/>
        </w:rPr>
        <w:t>onsignor</w:t>
      </w:r>
      <w:r w:rsidRPr="0085148D">
        <w:rPr>
          <w:b/>
          <w:iCs/>
          <w:sz w:val="28"/>
          <w:szCs w:val="28"/>
        </w:rPr>
        <w:t xml:space="preserve"> GIANNI ZAPPA</w:t>
      </w:r>
    </w:p>
    <w:p w14:paraId="497CA192" w14:textId="69B1C4F0" w:rsidR="0085148D" w:rsidRPr="0085148D" w:rsidRDefault="0085148D" w:rsidP="0085148D">
      <w:pPr>
        <w:spacing w:after="0" w:line="240" w:lineRule="auto"/>
        <w:jc w:val="both"/>
        <w:rPr>
          <w:b/>
          <w:iCs/>
          <w:sz w:val="28"/>
          <w:szCs w:val="28"/>
        </w:rPr>
      </w:pPr>
      <w:r w:rsidRPr="0085148D">
        <w:rPr>
          <w:b/>
          <w:iCs/>
          <w:sz w:val="28"/>
          <w:szCs w:val="28"/>
        </w:rPr>
        <w:t>Decano del Centro Storico</w:t>
      </w:r>
    </w:p>
    <w:p w14:paraId="552FAA9A" w14:textId="77777777" w:rsidR="004272D4" w:rsidRDefault="004272D4" w:rsidP="004272D4">
      <w:pPr>
        <w:spacing w:after="0" w:line="240" w:lineRule="auto"/>
        <w:jc w:val="both"/>
        <w:rPr>
          <w:b/>
          <w:sz w:val="28"/>
          <w:szCs w:val="28"/>
        </w:rPr>
      </w:pPr>
    </w:p>
    <w:p w14:paraId="20B0B4E2" w14:textId="77777777" w:rsidR="004272D4" w:rsidRDefault="004272D4" w:rsidP="004272D4">
      <w:pPr>
        <w:spacing w:after="0" w:line="240" w:lineRule="auto"/>
        <w:jc w:val="both"/>
        <w:rPr>
          <w:b/>
          <w:sz w:val="28"/>
          <w:szCs w:val="28"/>
        </w:rPr>
      </w:pPr>
    </w:p>
    <w:p w14:paraId="3617FAE6" w14:textId="77777777" w:rsidR="004272D4" w:rsidRDefault="00CF22ED" w:rsidP="004272D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 il completamento del restauro della cappella di S. Aquilino, abbiamo </w:t>
      </w:r>
      <w:r w:rsidR="00D67C74">
        <w:rPr>
          <w:sz w:val="24"/>
          <w:szCs w:val="24"/>
        </w:rPr>
        <w:t>raggiunto</w:t>
      </w:r>
      <w:r>
        <w:rPr>
          <w:sz w:val="24"/>
          <w:szCs w:val="24"/>
        </w:rPr>
        <w:t xml:space="preserve"> una prima tappa importante del grande progetto di restauro della </w:t>
      </w:r>
      <w:r w:rsidR="004272D4">
        <w:rPr>
          <w:sz w:val="24"/>
          <w:szCs w:val="24"/>
        </w:rPr>
        <w:t>Basilica di San Lorenzo Maggiore</w:t>
      </w:r>
      <w:r>
        <w:rPr>
          <w:sz w:val="24"/>
          <w:szCs w:val="24"/>
        </w:rPr>
        <w:t>,</w:t>
      </w:r>
      <w:r w:rsidR="004272D4">
        <w:rPr>
          <w:sz w:val="24"/>
          <w:szCs w:val="24"/>
        </w:rPr>
        <w:t xml:space="preserve"> riconosciuta come uno degli edifici religiosi più importanti e antichi della città di Milano.</w:t>
      </w:r>
      <w:r>
        <w:rPr>
          <w:sz w:val="24"/>
          <w:szCs w:val="24"/>
        </w:rPr>
        <w:t xml:space="preserve"> Ricordo solo che questo edificio porta ancora vivi i segni della Milano </w:t>
      </w:r>
      <w:r w:rsidR="004272D4">
        <w:rPr>
          <w:sz w:val="24"/>
          <w:szCs w:val="24"/>
        </w:rPr>
        <w:t>capitale dell’Impero Romano, tra il IV e il V secolo.</w:t>
      </w:r>
    </w:p>
    <w:p w14:paraId="51011741" w14:textId="77777777" w:rsidR="00CF22ED" w:rsidRDefault="00CF22ED" w:rsidP="004272D4">
      <w:pPr>
        <w:spacing w:after="0" w:line="240" w:lineRule="auto"/>
        <w:jc w:val="both"/>
        <w:rPr>
          <w:sz w:val="24"/>
          <w:szCs w:val="24"/>
        </w:rPr>
      </w:pPr>
    </w:p>
    <w:p w14:paraId="31E60051" w14:textId="77777777" w:rsidR="00034231" w:rsidRDefault="00CF22ED" w:rsidP="004272D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restauro si inserisce in un progetto che prima ancora di definirlo “ambizioso” lo sentiamo </w:t>
      </w:r>
      <w:r w:rsidR="00B016DC">
        <w:rPr>
          <w:sz w:val="24"/>
          <w:szCs w:val="24"/>
        </w:rPr>
        <w:t>importante</w:t>
      </w:r>
      <w:r>
        <w:rPr>
          <w:sz w:val="24"/>
          <w:szCs w:val="24"/>
        </w:rPr>
        <w:t xml:space="preserve"> per tutta la città. È il progetto di mettere in luce, in un itinerario, non solo la Basilica di San Lorenzo, ma l’intera Milano romana, di cui questa zona conserva tanti segni, dall’Anfiteatro, a Sant’Eustorgio</w:t>
      </w:r>
      <w:r w:rsidR="00034231">
        <w:rPr>
          <w:sz w:val="24"/>
          <w:szCs w:val="24"/>
        </w:rPr>
        <w:t xml:space="preserve">, dalla chiesa del Santo Sepolcro presso l’Ambrosiana fino alla Basilica di Sant’Ambrogio. Vogliamo così riportare alla luce un tratto </w:t>
      </w:r>
      <w:r w:rsidR="00B016DC">
        <w:rPr>
          <w:sz w:val="24"/>
          <w:szCs w:val="24"/>
        </w:rPr>
        <w:t>significativo</w:t>
      </w:r>
      <w:r w:rsidR="00034231">
        <w:rPr>
          <w:sz w:val="24"/>
          <w:szCs w:val="24"/>
        </w:rPr>
        <w:t xml:space="preserve"> della storia della nostra Città evidenziando i segni di una bellezza che meritano di essere conosciuti e visitati.</w:t>
      </w:r>
      <w:r w:rsidR="00B016DC">
        <w:rPr>
          <w:sz w:val="24"/>
          <w:szCs w:val="24"/>
        </w:rPr>
        <w:t xml:space="preserve"> Anche i</w:t>
      </w:r>
      <w:r w:rsidR="00034231">
        <w:rPr>
          <w:sz w:val="24"/>
          <w:szCs w:val="24"/>
        </w:rPr>
        <w:t xml:space="preserve">l progetto di restauro di San Lorenzo si avvale della collaborazione attiva della Soprintendenza, </w:t>
      </w:r>
      <w:r w:rsidR="00B016DC">
        <w:rPr>
          <w:sz w:val="24"/>
          <w:szCs w:val="24"/>
        </w:rPr>
        <w:t xml:space="preserve">artefice </w:t>
      </w:r>
      <w:r w:rsidR="00034231">
        <w:rPr>
          <w:sz w:val="24"/>
          <w:szCs w:val="24"/>
        </w:rPr>
        <w:t>molto sensibile alla promozione del percorso della Milano romana.</w:t>
      </w:r>
    </w:p>
    <w:p w14:paraId="5FA6E5E3" w14:textId="77777777" w:rsidR="00034231" w:rsidRDefault="00034231" w:rsidP="004272D4">
      <w:pPr>
        <w:spacing w:after="0" w:line="240" w:lineRule="auto"/>
        <w:jc w:val="both"/>
        <w:rPr>
          <w:sz w:val="24"/>
          <w:szCs w:val="24"/>
        </w:rPr>
      </w:pPr>
    </w:p>
    <w:p w14:paraId="20CE13BA" w14:textId="77777777" w:rsidR="005F1DC0" w:rsidRDefault="004272D4" w:rsidP="00B9067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B016DC">
        <w:rPr>
          <w:sz w:val="24"/>
          <w:szCs w:val="24"/>
        </w:rPr>
        <w:t>nostra città di Milano si sta trasformando molto. È sempre più apprezzata e attrae tantissimi turisti da ogni parte del mondo. Vorrei sottolineare quanto anche la Chiesa contribuisce e può ulterior</w:t>
      </w:r>
      <w:r w:rsidR="005F1DC0">
        <w:rPr>
          <w:sz w:val="24"/>
          <w:szCs w:val="24"/>
        </w:rPr>
        <w:t>mente contribuire ad evidenziar</w:t>
      </w:r>
      <w:r w:rsidR="00B016DC">
        <w:rPr>
          <w:sz w:val="24"/>
          <w:szCs w:val="24"/>
        </w:rPr>
        <w:t>e la bellezza</w:t>
      </w:r>
      <w:r w:rsidR="005F1DC0">
        <w:rPr>
          <w:sz w:val="24"/>
          <w:szCs w:val="24"/>
        </w:rPr>
        <w:t xml:space="preserve"> della nostra città</w:t>
      </w:r>
      <w:r w:rsidR="00B016DC">
        <w:rPr>
          <w:sz w:val="24"/>
          <w:szCs w:val="24"/>
        </w:rPr>
        <w:t>. È una constatazione quanto gli edifici delle chiese siano visitatissimi da molti e di fatto costituiscono un patrimonio prezioso di arte, di storia, di cultura e di spiritualità. Non credo sia possibile conoscere</w:t>
      </w:r>
      <w:r w:rsidR="00B90678">
        <w:rPr>
          <w:sz w:val="24"/>
          <w:szCs w:val="24"/>
        </w:rPr>
        <w:t xml:space="preserve"> bene</w:t>
      </w:r>
      <w:r w:rsidR="00B016DC">
        <w:rPr>
          <w:sz w:val="24"/>
          <w:szCs w:val="24"/>
        </w:rPr>
        <w:t xml:space="preserve"> Milano</w:t>
      </w:r>
      <w:r w:rsidR="00B90678">
        <w:rPr>
          <w:sz w:val="24"/>
          <w:szCs w:val="24"/>
        </w:rPr>
        <w:t xml:space="preserve"> se venissero trascurate.</w:t>
      </w:r>
      <w:r w:rsidR="005F1DC0">
        <w:rPr>
          <w:sz w:val="24"/>
          <w:szCs w:val="24"/>
        </w:rPr>
        <w:t xml:space="preserve"> Le nostre chiese fanno parte dell’anima della città e, è solo il caso di rimarcarlo, un’anima ancora molto presente e viva perché da sempre in esse il popolo di Milano si riunisce, celebra e prega.</w:t>
      </w:r>
      <w:r w:rsidR="00B90678">
        <w:rPr>
          <w:sz w:val="24"/>
          <w:szCs w:val="24"/>
        </w:rPr>
        <w:t xml:space="preserve"> </w:t>
      </w:r>
    </w:p>
    <w:p w14:paraId="1CD78D61" w14:textId="77777777" w:rsidR="00EE0724" w:rsidRDefault="00B90678" w:rsidP="00B9067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L’elenco delle belle chiese</w:t>
      </w:r>
      <w:r w:rsidR="005F1DC0">
        <w:rPr>
          <w:sz w:val="24"/>
          <w:szCs w:val="24"/>
        </w:rPr>
        <w:t>,</w:t>
      </w:r>
      <w:r>
        <w:rPr>
          <w:sz w:val="24"/>
          <w:szCs w:val="24"/>
        </w:rPr>
        <w:t xml:space="preserve"> anche solo</w:t>
      </w:r>
      <w:r w:rsidR="005F1DC0">
        <w:rPr>
          <w:sz w:val="24"/>
          <w:szCs w:val="24"/>
        </w:rPr>
        <w:t xml:space="preserve"> quelle</w:t>
      </w:r>
      <w:r>
        <w:rPr>
          <w:sz w:val="24"/>
          <w:szCs w:val="24"/>
        </w:rPr>
        <w:t xml:space="preserve"> del Centro Storico</w:t>
      </w:r>
      <w:r w:rsidR="005F1DC0">
        <w:rPr>
          <w:sz w:val="24"/>
          <w:szCs w:val="24"/>
        </w:rPr>
        <w:t>,</w:t>
      </w:r>
      <w:r>
        <w:rPr>
          <w:sz w:val="24"/>
          <w:szCs w:val="24"/>
        </w:rPr>
        <w:t xml:space="preserve"> sarebbe lungo</w:t>
      </w:r>
      <w:r w:rsidR="005F1DC0">
        <w:rPr>
          <w:sz w:val="24"/>
          <w:szCs w:val="24"/>
        </w:rPr>
        <w:t>. A conoscerle con un poco di attenzione, ci si accorge che</w:t>
      </w:r>
      <w:r>
        <w:rPr>
          <w:sz w:val="24"/>
          <w:szCs w:val="24"/>
        </w:rPr>
        <w:t xml:space="preserve"> nel loro insieme permettono itinerari che spaziano dall’epoca romana, praticamente fino ai nostri giorni. La chiesa di Milano e le parrocchie sono liete di offrire simile bellezza e l'esempio del progetto di restauro di San Lorenzo ne è una riprova significativa.</w:t>
      </w:r>
      <w:r w:rsidR="00B016DC">
        <w:rPr>
          <w:sz w:val="24"/>
          <w:szCs w:val="24"/>
        </w:rPr>
        <w:t xml:space="preserve"> </w:t>
      </w:r>
    </w:p>
    <w:p w14:paraId="14578EAB" w14:textId="77777777" w:rsidR="00B90678" w:rsidRDefault="00B90678" w:rsidP="00B90678">
      <w:pPr>
        <w:spacing w:after="0" w:line="240" w:lineRule="auto"/>
        <w:jc w:val="both"/>
        <w:rPr>
          <w:sz w:val="24"/>
          <w:szCs w:val="24"/>
        </w:rPr>
      </w:pPr>
    </w:p>
    <w:p w14:paraId="7E08F415" w14:textId="77777777" w:rsidR="00B90678" w:rsidRDefault="00B90678" w:rsidP="00B9067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L’augurio è che</w:t>
      </w:r>
      <w:r w:rsidR="00D67C74">
        <w:rPr>
          <w:sz w:val="24"/>
          <w:szCs w:val="24"/>
        </w:rPr>
        <w:t>,</w:t>
      </w:r>
      <w:r>
        <w:rPr>
          <w:sz w:val="24"/>
          <w:szCs w:val="24"/>
        </w:rPr>
        <w:t xml:space="preserve"> a partire da oggi</w:t>
      </w:r>
      <w:r w:rsidR="00D67C74">
        <w:rPr>
          <w:sz w:val="24"/>
          <w:szCs w:val="24"/>
        </w:rPr>
        <w:t>,</w:t>
      </w:r>
      <w:r>
        <w:rPr>
          <w:sz w:val="24"/>
          <w:szCs w:val="24"/>
        </w:rPr>
        <w:t xml:space="preserve"> S. Aquilino e tutta la basilica di San Lorenzo</w:t>
      </w:r>
      <w:r w:rsidR="00D67C74">
        <w:rPr>
          <w:sz w:val="24"/>
          <w:szCs w:val="24"/>
        </w:rPr>
        <w:t xml:space="preserve"> diventino sempre più luoghi visitati. </w:t>
      </w:r>
      <w:r>
        <w:rPr>
          <w:sz w:val="24"/>
          <w:szCs w:val="24"/>
        </w:rPr>
        <w:t>Che se ne</w:t>
      </w:r>
      <w:r w:rsidR="00D67C74">
        <w:rPr>
          <w:sz w:val="24"/>
          <w:szCs w:val="24"/>
        </w:rPr>
        <w:t xml:space="preserve"> ammiri la bellezza e se ne</w:t>
      </w:r>
      <w:r>
        <w:rPr>
          <w:sz w:val="24"/>
          <w:szCs w:val="24"/>
        </w:rPr>
        <w:t xml:space="preserve"> conosca la storia perché </w:t>
      </w:r>
      <w:r w:rsidR="00D67C74">
        <w:rPr>
          <w:sz w:val="24"/>
          <w:szCs w:val="24"/>
        </w:rPr>
        <w:t>è come intraprendere un bel viaggio alla scoperta di alcune radici di Milano in dialogo con uno dei momenti tra i più significativi della sua vita.</w:t>
      </w:r>
      <w:r>
        <w:rPr>
          <w:sz w:val="24"/>
          <w:szCs w:val="24"/>
        </w:rPr>
        <w:t xml:space="preserve"> </w:t>
      </w:r>
    </w:p>
    <w:p w14:paraId="3888D226" w14:textId="77777777" w:rsidR="0060538C" w:rsidRDefault="0060538C" w:rsidP="00D67C74">
      <w:pPr>
        <w:spacing w:after="0" w:line="240" w:lineRule="auto"/>
        <w:jc w:val="both"/>
        <w:rPr>
          <w:sz w:val="24"/>
          <w:szCs w:val="24"/>
        </w:rPr>
      </w:pPr>
    </w:p>
    <w:p w14:paraId="54B18AB2" w14:textId="5EBD80A1" w:rsidR="0060538C" w:rsidRPr="0085148D" w:rsidRDefault="0085148D" w:rsidP="004272D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Milano, 15 luglio 2020</w:t>
      </w:r>
    </w:p>
    <w:sectPr w:rsidR="0060538C" w:rsidRPr="0085148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2D4"/>
    <w:rsid w:val="00034231"/>
    <w:rsid w:val="002E71F8"/>
    <w:rsid w:val="004272D4"/>
    <w:rsid w:val="005F1DC0"/>
    <w:rsid w:val="0060538C"/>
    <w:rsid w:val="0073591D"/>
    <w:rsid w:val="0085148D"/>
    <w:rsid w:val="00B016DC"/>
    <w:rsid w:val="00B90678"/>
    <w:rsid w:val="00CF22ED"/>
    <w:rsid w:val="00D67C74"/>
    <w:rsid w:val="00DC0914"/>
    <w:rsid w:val="00EE0724"/>
    <w:rsid w:val="00F20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F0526"/>
  <w15:chartTrackingRefBased/>
  <w15:docId w15:val="{F003D071-722B-4BA5-BEB8-B9D2052F7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85148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Carlo</cp:lastModifiedBy>
  <cp:revision>2</cp:revision>
  <dcterms:created xsi:type="dcterms:W3CDTF">2020-07-13T14:02:00Z</dcterms:created>
  <dcterms:modified xsi:type="dcterms:W3CDTF">2020-07-13T14:02:00Z</dcterms:modified>
</cp:coreProperties>
</file>